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253"/>
      </w:tblGrid>
      <w:tr w:rsidR="00803183" w14:paraId="5F7E9ECE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5E2952D1" w14:textId="1E115CF4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25B15AE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2B5BBAC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9196D2F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50571A90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179F32E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170C19A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6DC00A2F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B5393B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61A886E0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38A2F7FB" w14:textId="68130620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F1020B6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08C3DFBB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D6AB4D7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03B1EEE7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194B395C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5E44D2B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52716727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38F18A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73B4F47B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5C26CFC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7FE30E1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4DA5FFEE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4581F48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09AB263E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0013FF1C" w14:textId="43C84334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A2E825B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054BA4D8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1FFB40D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803183" w14:paraId="23B2F41D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05E6DFC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523CB89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4943EC02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DC1ED21" w14:textId="77777777" w:rsidR="00803183" w:rsidRDefault="002D2D6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234BD04F" w14:textId="454A5A4C" w:rsidR="00803183" w:rsidRDefault="00F52D0F">
      <w:pPr>
        <w:pStyle w:val="KeinLeerraum"/>
        <w:jc w:val="center"/>
        <w:rPr>
          <w:rFonts w:ascii="Arial" w:hAnsi="Arial" w:cs="Arial"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06D337" wp14:editId="4CCE5DB7">
                <wp:simplePos x="0" y="0"/>
                <wp:positionH relativeFrom="page">
                  <wp:posOffset>6729095</wp:posOffset>
                </wp:positionH>
                <wp:positionV relativeFrom="page">
                  <wp:posOffset>666115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490C1" w14:textId="77777777" w:rsidR="00F52D0F" w:rsidRPr="00FE575C" w:rsidRDefault="00F52D0F" w:rsidP="00F52D0F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6B1F5A9" wp14:editId="142A1B0E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6D337" id="Rechteck 3" o:spid="_x0000_s1026" style="position:absolute;left:0;text-align:left;margin-left:529.85pt;margin-top:52.4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" o:allowincell="f" filled="f" stroked="f">
                <v:path arrowok="t"/>
                <v:textbox style="layout-flow:vertical;mso-layout-flow-alt:bottom-to-top">
                  <w:txbxContent>
                    <w:p w14:paraId="068490C1" w14:textId="77777777" w:rsidR="00F52D0F" w:rsidRPr="00FE575C" w:rsidRDefault="00F52D0F" w:rsidP="00F52D0F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26B1F5A9" wp14:editId="142A1B0E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6F41F9" wp14:editId="498B6CA5">
                <wp:simplePos x="0" y="0"/>
                <wp:positionH relativeFrom="page">
                  <wp:posOffset>300673</wp:posOffset>
                </wp:positionH>
                <wp:positionV relativeFrom="page">
                  <wp:posOffset>435072</wp:posOffset>
                </wp:positionV>
                <wp:extent cx="378691" cy="9624290"/>
                <wp:effectExtent l="0" t="0" r="0" b="0"/>
                <wp:wrapNone/>
                <wp:docPr id="120013951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91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BDE0" w14:textId="6B6F7EF7" w:rsidR="00F52D0F" w:rsidRDefault="00F52D0F" w:rsidP="00F52D0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Event 40 - 75x37</w:t>
                            </w:r>
                          </w:p>
                          <w:p w14:paraId="1963035C" w14:textId="77777777" w:rsidR="00F52D0F" w:rsidRPr="0059693C" w:rsidRDefault="00F52D0F" w:rsidP="00F52D0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41F9" id="_x0000_s1027" style="position:absolute;left:0;text-align:left;margin-left:23.7pt;margin-top:34.2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" o:allowincell="f" filled="f" stroked="f">
                <v:path arrowok="t"/>
                <v:textbox style="layout-flow:vertical;mso-layout-flow-alt:bottom-to-top">
                  <w:txbxContent>
                    <w:p w14:paraId="474ABDE0" w14:textId="6B6F7EF7" w:rsidR="00F52D0F" w:rsidRDefault="00F52D0F" w:rsidP="00F52D0F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r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Event 40 - 75x37</w:t>
                      </w:r>
                    </w:p>
                    <w:p w14:paraId="1963035C" w14:textId="77777777" w:rsidR="00F52D0F" w:rsidRPr="0059693C" w:rsidRDefault="00F52D0F" w:rsidP="00F52D0F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803183">
      <w:headerReference w:type="default" r:id="rId8"/>
      <w:footerReference w:type="default" r:id="rId9"/>
      <w:pgSz w:w="11906" w:h="16838"/>
      <w:pgMar w:top="1077" w:right="1701" w:bottom="340" w:left="1701" w:header="568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1364" w14:textId="77777777" w:rsidR="002D2D64" w:rsidRDefault="002D2D64">
      <w:r>
        <w:separator/>
      </w:r>
    </w:p>
  </w:endnote>
  <w:endnote w:type="continuationSeparator" w:id="0">
    <w:p w14:paraId="77912743" w14:textId="77777777" w:rsidR="002D2D64" w:rsidRDefault="002D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;Agency FB">
    <w:panose1 w:val="00000000000000000000"/>
    <w:charset w:val="00"/>
    <w:family w:val="roman"/>
    <w:notTrueType/>
    <w:pitch w:val="default"/>
  </w:font>
  <w:font w:name="ScalaSansLF-Regular;Agency FB">
    <w:altName w:val="Cambria"/>
    <w:charset w:val="00"/>
    <w:family w:val="roman"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charset w:val="00"/>
    <w:family w:val="roman"/>
    <w:pitch w:val="default"/>
  </w:font>
  <w:font w:name="ScalaSansLF-Caps;Agency FB">
    <w:charset w:val="00"/>
    <w:family w:val="roman"/>
    <w:pitch w:val="default"/>
  </w:font>
  <w:font w:name="ScalaSans-BoldItalic;Britannic">
    <w:altName w:val="Cambria"/>
    <w:charset w:val="00"/>
    <w:family w:val="roman"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7A3" w14:textId="77777777" w:rsidR="00803183" w:rsidRDefault="0080318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6568" w14:textId="77777777" w:rsidR="002D2D64" w:rsidRDefault="002D2D64">
      <w:r>
        <w:separator/>
      </w:r>
    </w:p>
  </w:footnote>
  <w:footnote w:type="continuationSeparator" w:id="0">
    <w:p w14:paraId="07B4F060" w14:textId="77777777" w:rsidR="002D2D64" w:rsidRDefault="002D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1C7" w14:textId="449E89A7" w:rsidR="00803183" w:rsidRDefault="002D2D64">
    <w:pPr>
      <w:pStyle w:val="Kopfzeile"/>
      <w:tabs>
        <w:tab w:val="clear" w:pos="4536"/>
        <w:tab w:val="clear" w:pos="9072"/>
        <w:tab w:val="right" w:pos="-14601"/>
        <w:tab w:val="left" w:pos="1762"/>
        <w:tab w:val="center" w:pos="3402"/>
        <w:tab w:val="right" w:pos="8504"/>
      </w:tabs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19B8B798" wp14:editId="5E6800DB">
              <wp:simplePos x="0" y="0"/>
              <wp:positionH relativeFrom="page">
                <wp:posOffset>-1292860</wp:posOffset>
              </wp:positionH>
              <wp:positionV relativeFrom="page">
                <wp:posOffset>-862330</wp:posOffset>
              </wp:positionV>
              <wp:extent cx="3611880" cy="4337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3611880" cy="43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6F5CC11" w14:textId="77777777" w:rsidR="00803183" w:rsidRDefault="002D2D64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event 40</w:t>
                          </w:r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8B79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01.8pt;margin-top:-67.9pt;width:284.4pt;height:34.15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" o:allowincell="f" filled="f" stroked="f" strokeweight="0">
              <v:textbox inset="3.6pt,7.2pt,3.6pt,7.2pt">
                <w:txbxContent>
                  <w:p w14:paraId="56F5CC11" w14:textId="77777777" w:rsidR="00803183" w:rsidRDefault="002D2D64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event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D0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8B4"/>
    <w:multiLevelType w:val="multilevel"/>
    <w:tmpl w:val="DF1AAD7E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70D8D"/>
    <w:multiLevelType w:val="multilevel"/>
    <w:tmpl w:val="3DE84F7C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4991712">
    <w:abstractNumId w:val="1"/>
  </w:num>
  <w:num w:numId="2" w16cid:durableId="69685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83"/>
    <w:rsid w:val="00204122"/>
    <w:rsid w:val="002D2D64"/>
    <w:rsid w:val="00694D8C"/>
    <w:rsid w:val="00803183"/>
    <w:rsid w:val="00A01F4D"/>
    <w:rsid w:val="00CA6871"/>
    <w:rsid w:val="00F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13DA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ScalaSans-Regular;Agency FB" w:hAnsi="ScalaSans-Regular;Agency FB" w:cs="ScalaSans-Regular;Agency FB"/>
      <w:color w:val="808080"/>
      <w:sz w:val="18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event 40</dc:title>
  <dc:subject/>
  <dc:creator>badgepoint GmbH</dc:creator>
  <cp:keywords>Namensschild</cp:keywords>
  <dc:description/>
  <cp:lastModifiedBy>Jan Smetana // SPRINTIS</cp:lastModifiedBy>
  <cp:revision>8</cp:revision>
  <cp:lastPrinted>2009-02-20T12:40:00Z</cp:lastPrinted>
  <dcterms:created xsi:type="dcterms:W3CDTF">2015-07-24T13:25:00Z</dcterms:created>
  <dcterms:modified xsi:type="dcterms:W3CDTF">2025-11-05T16:23:00Z</dcterms:modified>
  <dc:language>en-US</dc:language>
</cp:coreProperties>
</file>